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750A9" w14:textId="77777777" w:rsidR="00464332" w:rsidRPr="00464332" w:rsidRDefault="00464332" w:rsidP="00464332">
      <w:pPr>
        <w:spacing w:line="276" w:lineRule="auto"/>
        <w:ind w:left="1701" w:right="850"/>
        <w:rPr>
          <w:rFonts w:ascii="Tahoma" w:hAnsi="Tahoma" w:cs="Tahoma"/>
          <w:b/>
          <w:bCs/>
        </w:rPr>
      </w:pPr>
      <w:r w:rsidRPr="00464332">
        <w:rPr>
          <w:rFonts w:ascii="Tahoma" w:hAnsi="Tahoma" w:cs="Tahoma"/>
          <w:b/>
          <w:bCs/>
        </w:rPr>
        <w:t>SHOWALL</w:t>
      </w:r>
    </w:p>
    <w:p w14:paraId="33CE4913" w14:textId="77777777" w:rsidR="00464332" w:rsidRPr="00464332" w:rsidRDefault="00464332" w:rsidP="00464332">
      <w:pPr>
        <w:spacing w:line="276" w:lineRule="auto"/>
        <w:ind w:left="1701" w:right="850"/>
        <w:rPr>
          <w:rFonts w:ascii="Tahoma" w:hAnsi="Tahoma" w:cs="Tahoma"/>
          <w:lang w:eastAsia="en-US"/>
        </w:rPr>
      </w:pPr>
    </w:p>
    <w:p w14:paraId="0BD6240A" w14:textId="77777777" w:rsidR="00464332" w:rsidRPr="00464332" w:rsidRDefault="00464332" w:rsidP="00464332">
      <w:pPr>
        <w:spacing w:line="276" w:lineRule="auto"/>
        <w:ind w:left="1701" w:right="850"/>
        <w:jc w:val="both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sz w:val="22"/>
          <w:szCs w:val="22"/>
        </w:rPr>
        <w:t>La ceramica da rivestimento è protagonista di una nuova idea di decorazione, che libera la creatività ed è complementare alle esigenze del design più attuale e contemporaneo.</w:t>
      </w:r>
      <w:r w:rsidRPr="0046433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64332">
        <w:rPr>
          <w:rFonts w:ascii="Tahoma" w:hAnsi="Tahoma" w:cs="Tahoma"/>
          <w:b/>
          <w:sz w:val="22"/>
          <w:szCs w:val="22"/>
        </w:rPr>
        <w:t>Showall</w:t>
      </w:r>
      <w:proofErr w:type="spellEnd"/>
      <w:r w:rsidRPr="00464332">
        <w:rPr>
          <w:rFonts w:ascii="Tahoma" w:hAnsi="Tahoma" w:cs="Tahoma"/>
          <w:sz w:val="22"/>
          <w:szCs w:val="22"/>
        </w:rPr>
        <w:t xml:space="preserve"> ripropone l’affascinante estetica decorativa della carta da parati, aggiungendo tutti i vantaggi della ceramica, dalla resistenza alla praticità d’uso. Le pareti diventano originali e raffinati elementi d’arredo, che consentono di sviluppare soluzioni grafiche componibili e continue, di notevole effetto scenografico.</w:t>
      </w:r>
    </w:p>
    <w:p w14:paraId="313147B6" w14:textId="77777777" w:rsidR="00464332" w:rsidRPr="00464332" w:rsidRDefault="00464332" w:rsidP="00464332">
      <w:pPr>
        <w:spacing w:line="276" w:lineRule="auto"/>
        <w:ind w:left="1701" w:right="850"/>
        <w:jc w:val="both"/>
        <w:rPr>
          <w:rFonts w:ascii="Tahoma" w:hAnsi="Tahoma" w:cs="Tahoma"/>
          <w:sz w:val="22"/>
          <w:szCs w:val="22"/>
        </w:rPr>
      </w:pPr>
    </w:p>
    <w:p w14:paraId="4A98CDCF" w14:textId="77777777" w:rsidR="00464332" w:rsidRPr="00464332" w:rsidRDefault="00464332" w:rsidP="00464332">
      <w:pPr>
        <w:spacing w:line="276" w:lineRule="auto"/>
        <w:ind w:left="1701" w:right="850"/>
        <w:jc w:val="both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sz w:val="22"/>
          <w:szCs w:val="22"/>
        </w:rPr>
        <w:t xml:space="preserve">Eleganti motivi geometrici, flessuose fantasie dedicate alla natura e preziosi pattern ispirati al mondo dei tessuti sono solo alcuni dei tanti decori di </w:t>
      </w:r>
      <w:proofErr w:type="spellStart"/>
      <w:r w:rsidRPr="00464332">
        <w:rPr>
          <w:rFonts w:ascii="Tahoma" w:hAnsi="Tahoma" w:cs="Tahoma"/>
          <w:b/>
          <w:sz w:val="22"/>
          <w:szCs w:val="22"/>
        </w:rPr>
        <w:t>Showall</w:t>
      </w:r>
      <w:proofErr w:type="spellEnd"/>
      <w:r w:rsidRPr="00464332">
        <w:rPr>
          <w:rFonts w:ascii="Tahoma" w:hAnsi="Tahoma" w:cs="Tahoma"/>
          <w:sz w:val="22"/>
          <w:szCs w:val="22"/>
        </w:rPr>
        <w:t xml:space="preserve">, ideati per corrispondere a ogni stile nella progettazione d’interni. Le soluzioni progettuali sono sorprendenti: una sala da pranzo si trasforma in giardino, la hall di un hotel diventa </w:t>
      </w:r>
      <w:proofErr w:type="spellStart"/>
      <w:r w:rsidRPr="00464332">
        <w:rPr>
          <w:rFonts w:ascii="Tahoma" w:hAnsi="Tahoma" w:cs="Tahoma"/>
          <w:sz w:val="22"/>
          <w:szCs w:val="22"/>
        </w:rPr>
        <w:t>hypnotic</w:t>
      </w:r>
      <w:proofErr w:type="spellEnd"/>
      <w:r w:rsidRPr="00464332">
        <w:rPr>
          <w:rFonts w:ascii="Tahoma" w:hAnsi="Tahoma" w:cs="Tahoma"/>
          <w:sz w:val="22"/>
          <w:szCs w:val="22"/>
        </w:rPr>
        <w:t xml:space="preserve"> o romantica. Sono ben 22 i soggetti realizzati con la più evoluta tecnica di stampa digitale su lastre modulari in gres porcellanato nel formato 60x120 cm, semplici da trasportare e posare.</w:t>
      </w:r>
    </w:p>
    <w:p w14:paraId="631C5CFB" w14:textId="77777777" w:rsidR="00464332" w:rsidRPr="00464332" w:rsidRDefault="00464332" w:rsidP="00464332">
      <w:pPr>
        <w:spacing w:line="276" w:lineRule="auto"/>
        <w:ind w:left="1701" w:right="850"/>
        <w:jc w:val="both"/>
        <w:rPr>
          <w:rFonts w:ascii="Tahoma" w:hAnsi="Tahoma" w:cs="Tahoma"/>
          <w:sz w:val="22"/>
          <w:szCs w:val="22"/>
        </w:rPr>
      </w:pPr>
    </w:p>
    <w:p w14:paraId="522800C5" w14:textId="77777777" w:rsidR="00464332" w:rsidRDefault="00464332" w:rsidP="00464332">
      <w:pPr>
        <w:spacing w:line="276" w:lineRule="auto"/>
        <w:ind w:left="1701" w:right="850"/>
        <w:jc w:val="both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sz w:val="22"/>
          <w:szCs w:val="22"/>
        </w:rPr>
        <w:t xml:space="preserve">L’ampia scelta di temi e suggestioni, esaltati da una paletta cromatica di tendenza, consente di vestire con gusto e creatività le superfici, imprimendo una personalità decisa agli spazi architettonici, sia pubblici che residenziali. </w:t>
      </w:r>
    </w:p>
    <w:p w14:paraId="08C8F069" w14:textId="77777777" w:rsidR="00464332" w:rsidRPr="00464332" w:rsidRDefault="00464332" w:rsidP="00464332">
      <w:pPr>
        <w:spacing w:line="276" w:lineRule="auto"/>
        <w:ind w:left="1701" w:right="850"/>
        <w:jc w:val="both"/>
        <w:rPr>
          <w:rFonts w:ascii="Tahoma" w:hAnsi="Tahoma" w:cs="Tahoma"/>
          <w:sz w:val="22"/>
          <w:szCs w:val="22"/>
        </w:rPr>
      </w:pPr>
    </w:p>
    <w:p w14:paraId="63B25B82" w14:textId="77777777" w:rsidR="00464332" w:rsidRPr="00464332" w:rsidRDefault="00464332" w:rsidP="00464332">
      <w:pPr>
        <w:spacing w:line="276" w:lineRule="auto"/>
        <w:ind w:left="1701" w:right="850"/>
        <w:jc w:val="both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sz w:val="22"/>
          <w:szCs w:val="22"/>
        </w:rPr>
        <w:t xml:space="preserve">I pannelli decorativi </w:t>
      </w:r>
      <w:proofErr w:type="spellStart"/>
      <w:r w:rsidRPr="00464332">
        <w:rPr>
          <w:rFonts w:ascii="Tahoma" w:hAnsi="Tahoma" w:cs="Tahoma"/>
          <w:b/>
          <w:bCs/>
          <w:sz w:val="22"/>
          <w:szCs w:val="22"/>
        </w:rPr>
        <w:t>Showall</w:t>
      </w:r>
      <w:proofErr w:type="spellEnd"/>
      <w:r w:rsidRPr="00464332">
        <w:rPr>
          <w:rFonts w:ascii="Tahoma" w:hAnsi="Tahoma" w:cs="Tahoma"/>
          <w:sz w:val="22"/>
          <w:szCs w:val="22"/>
        </w:rPr>
        <w:t xml:space="preserve"> possono essere liberamente abbinati alle collezioni di Serenissima e </w:t>
      </w:r>
      <w:proofErr w:type="spellStart"/>
      <w:r w:rsidRPr="00464332">
        <w:rPr>
          <w:rFonts w:ascii="Tahoma" w:hAnsi="Tahoma" w:cs="Tahoma"/>
          <w:sz w:val="22"/>
          <w:szCs w:val="22"/>
        </w:rPr>
        <w:t>Cir</w:t>
      </w:r>
      <w:proofErr w:type="spellEnd"/>
      <w:r w:rsidRPr="00464332">
        <w:rPr>
          <w:rFonts w:ascii="Tahoma" w:hAnsi="Tahoma" w:cs="Tahoma"/>
          <w:sz w:val="22"/>
          <w:szCs w:val="22"/>
        </w:rPr>
        <w:t xml:space="preserve"> Manifatture Ceramiche, per rendere davvero unico ogni progetto.</w:t>
      </w:r>
    </w:p>
    <w:p w14:paraId="4C6D712D" w14:textId="77777777" w:rsidR="00464332" w:rsidRPr="00464332" w:rsidRDefault="00464332" w:rsidP="00464332">
      <w:pPr>
        <w:pStyle w:val="Default"/>
        <w:ind w:left="1701"/>
        <w:jc w:val="both"/>
        <w:rPr>
          <w:rFonts w:ascii="Tahoma" w:hAnsi="Tahoma" w:cs="Tahoma"/>
          <w:color w:val="auto"/>
          <w:sz w:val="28"/>
          <w:szCs w:val="28"/>
        </w:rPr>
      </w:pPr>
    </w:p>
    <w:p w14:paraId="1D9BBB38" w14:textId="77777777" w:rsidR="00464332" w:rsidRPr="00464332" w:rsidRDefault="00464332" w:rsidP="00464332">
      <w:pPr>
        <w:pStyle w:val="Default"/>
        <w:ind w:left="1701"/>
        <w:rPr>
          <w:rFonts w:ascii="Tahoma" w:hAnsi="Tahoma" w:cs="Tahoma"/>
          <w:color w:val="auto"/>
          <w:sz w:val="28"/>
          <w:szCs w:val="28"/>
        </w:rPr>
      </w:pPr>
    </w:p>
    <w:p w14:paraId="7A6A0E16" w14:textId="77777777" w:rsidR="00464332" w:rsidRPr="00464332" w:rsidRDefault="00464332" w:rsidP="00464332">
      <w:pPr>
        <w:pStyle w:val="Default"/>
        <w:ind w:left="1701"/>
        <w:rPr>
          <w:rFonts w:ascii="Tahoma" w:hAnsi="Tahoma" w:cs="Tahoma"/>
          <w:color w:val="auto"/>
          <w:sz w:val="22"/>
          <w:szCs w:val="22"/>
        </w:rPr>
      </w:pPr>
      <w:r w:rsidRPr="00464332">
        <w:rPr>
          <w:rFonts w:ascii="Tahoma" w:hAnsi="Tahoma" w:cs="Tahoma"/>
          <w:color w:val="auto"/>
          <w:sz w:val="22"/>
          <w:szCs w:val="22"/>
        </w:rPr>
        <w:t>Scheda Prodotto:</w:t>
      </w:r>
    </w:p>
    <w:p w14:paraId="51AB4B6A" w14:textId="77777777" w:rsidR="00464332" w:rsidRPr="00464332" w:rsidRDefault="00464332" w:rsidP="00464332">
      <w:pPr>
        <w:tabs>
          <w:tab w:val="left" w:pos="3544"/>
        </w:tabs>
        <w:spacing w:before="120"/>
        <w:ind w:left="1701" w:right="1247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b/>
          <w:i/>
          <w:sz w:val="22"/>
          <w:szCs w:val="22"/>
        </w:rPr>
        <w:t xml:space="preserve">Tecnologia: </w:t>
      </w:r>
      <w:r w:rsidRPr="00464332">
        <w:rPr>
          <w:rFonts w:ascii="Tahoma" w:hAnsi="Tahoma" w:cs="Tahoma"/>
          <w:b/>
          <w:i/>
          <w:sz w:val="22"/>
          <w:szCs w:val="22"/>
        </w:rPr>
        <w:tab/>
      </w:r>
      <w:r w:rsidRPr="00464332">
        <w:rPr>
          <w:rFonts w:ascii="Tahoma" w:hAnsi="Tahoma" w:cs="Tahoma"/>
          <w:sz w:val="22"/>
          <w:szCs w:val="22"/>
        </w:rPr>
        <w:t>Gres porcellanato con decorazione a terzo fuoco</w:t>
      </w:r>
    </w:p>
    <w:p w14:paraId="3379113A" w14:textId="77777777" w:rsidR="00464332" w:rsidRPr="00464332" w:rsidRDefault="00464332" w:rsidP="00464332">
      <w:pPr>
        <w:tabs>
          <w:tab w:val="left" w:pos="3544"/>
        </w:tabs>
        <w:spacing w:before="120"/>
        <w:ind w:left="1701" w:right="1247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b/>
          <w:i/>
          <w:sz w:val="22"/>
          <w:szCs w:val="22"/>
        </w:rPr>
        <w:t xml:space="preserve">Formato: </w:t>
      </w:r>
      <w:r w:rsidRPr="00464332">
        <w:rPr>
          <w:rFonts w:ascii="Tahoma" w:hAnsi="Tahoma" w:cs="Tahoma"/>
          <w:b/>
          <w:i/>
          <w:sz w:val="22"/>
          <w:szCs w:val="22"/>
        </w:rPr>
        <w:tab/>
      </w:r>
      <w:r w:rsidRPr="00464332">
        <w:rPr>
          <w:rFonts w:ascii="Tahoma" w:hAnsi="Tahoma" w:cs="Tahoma"/>
          <w:sz w:val="22"/>
          <w:szCs w:val="22"/>
        </w:rPr>
        <w:t>cm 60x120</w:t>
      </w:r>
      <w:bookmarkStart w:id="0" w:name="_GoBack"/>
      <w:bookmarkEnd w:id="0"/>
    </w:p>
    <w:p w14:paraId="4696B13E" w14:textId="77777777" w:rsidR="00464332" w:rsidRPr="00464332" w:rsidRDefault="00464332" w:rsidP="00464332">
      <w:pPr>
        <w:tabs>
          <w:tab w:val="left" w:pos="3544"/>
        </w:tabs>
        <w:spacing w:before="120"/>
        <w:ind w:left="1701" w:right="1247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b/>
          <w:i/>
          <w:sz w:val="22"/>
          <w:szCs w:val="22"/>
        </w:rPr>
        <w:t xml:space="preserve">Destinazione: </w:t>
      </w:r>
      <w:r w:rsidRPr="00464332">
        <w:rPr>
          <w:rFonts w:ascii="Tahoma" w:hAnsi="Tahoma" w:cs="Tahoma"/>
          <w:b/>
          <w:i/>
          <w:sz w:val="22"/>
          <w:szCs w:val="22"/>
        </w:rPr>
        <w:tab/>
      </w:r>
      <w:r w:rsidRPr="00464332">
        <w:rPr>
          <w:rFonts w:ascii="Tahoma" w:hAnsi="Tahoma" w:cs="Tahoma"/>
          <w:sz w:val="22"/>
          <w:szCs w:val="22"/>
        </w:rPr>
        <w:t>rivestimento nell’edilizia residenziale e light commercial</w:t>
      </w:r>
    </w:p>
    <w:p w14:paraId="1E1A62D4" w14:textId="77777777" w:rsidR="00464332" w:rsidRPr="00464332" w:rsidRDefault="00464332" w:rsidP="00464332">
      <w:pPr>
        <w:tabs>
          <w:tab w:val="left" w:pos="3544"/>
        </w:tabs>
        <w:spacing w:before="120"/>
        <w:ind w:left="1701" w:right="1247"/>
        <w:rPr>
          <w:rFonts w:ascii="Tahoma" w:hAnsi="Tahoma" w:cs="Tahoma"/>
          <w:sz w:val="22"/>
          <w:szCs w:val="22"/>
        </w:rPr>
      </w:pPr>
      <w:r w:rsidRPr="00464332">
        <w:rPr>
          <w:rFonts w:ascii="Tahoma" w:hAnsi="Tahoma" w:cs="Tahoma"/>
          <w:b/>
          <w:i/>
          <w:sz w:val="22"/>
          <w:szCs w:val="22"/>
        </w:rPr>
        <w:t xml:space="preserve">Produzione: </w:t>
      </w:r>
      <w:r w:rsidRPr="00464332">
        <w:rPr>
          <w:rFonts w:ascii="Tahoma" w:hAnsi="Tahoma" w:cs="Tahoma"/>
          <w:b/>
          <w:i/>
          <w:sz w:val="22"/>
          <w:szCs w:val="22"/>
        </w:rPr>
        <w:tab/>
      </w:r>
      <w:r w:rsidRPr="00464332">
        <w:rPr>
          <w:rFonts w:ascii="Tahoma" w:hAnsi="Tahoma" w:cs="Tahoma"/>
          <w:sz w:val="22"/>
          <w:szCs w:val="22"/>
        </w:rPr>
        <w:t xml:space="preserve">Made in </w:t>
      </w:r>
      <w:proofErr w:type="spellStart"/>
      <w:r w:rsidRPr="00464332">
        <w:rPr>
          <w:rFonts w:ascii="Tahoma" w:hAnsi="Tahoma" w:cs="Tahoma"/>
          <w:sz w:val="22"/>
          <w:szCs w:val="22"/>
        </w:rPr>
        <w:t>Italy</w:t>
      </w:r>
      <w:proofErr w:type="spellEnd"/>
    </w:p>
    <w:p w14:paraId="754E278B" w14:textId="77777777" w:rsidR="00464332" w:rsidRPr="00464332" w:rsidRDefault="00464332" w:rsidP="00464332">
      <w:pPr>
        <w:pStyle w:val="Default"/>
        <w:tabs>
          <w:tab w:val="left" w:pos="3544"/>
        </w:tabs>
        <w:spacing w:before="120"/>
        <w:ind w:left="1701"/>
        <w:rPr>
          <w:rFonts w:ascii="Tahoma" w:hAnsi="Tahoma" w:cs="Tahoma"/>
          <w:color w:val="auto"/>
          <w:sz w:val="28"/>
          <w:szCs w:val="28"/>
        </w:rPr>
      </w:pPr>
    </w:p>
    <w:p w14:paraId="0C48137C" w14:textId="77777777" w:rsidR="0065692E" w:rsidRPr="00464332" w:rsidRDefault="0065692E" w:rsidP="00464332">
      <w:pPr>
        <w:tabs>
          <w:tab w:val="left" w:pos="2200"/>
          <w:tab w:val="left" w:pos="3544"/>
        </w:tabs>
        <w:spacing w:before="120"/>
        <w:ind w:left="1701"/>
        <w:rPr>
          <w:rFonts w:ascii="Tahoma" w:hAnsi="Tahoma" w:cs="Tahoma"/>
        </w:rPr>
      </w:pPr>
    </w:p>
    <w:sectPr w:rsidR="0065692E" w:rsidRPr="00464332" w:rsidSect="00656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312" w:bottom="323" w:left="278" w:header="1497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116BE" w14:textId="77777777" w:rsidR="00B27B4E" w:rsidRDefault="00B27B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DD952B" w14:textId="77777777" w:rsidR="00B27B4E" w:rsidRDefault="00B27B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CB15" w14:textId="77777777" w:rsidR="00AF7169" w:rsidRDefault="00AF7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F3D3" w14:textId="44403C22" w:rsidR="00BD6D9B" w:rsidRDefault="004513C1">
    <w:pPr>
      <w:pStyle w:val="Pidipagina"/>
      <w:tabs>
        <w:tab w:val="clear" w:pos="4819"/>
        <w:tab w:val="clear" w:pos="9638"/>
        <w:tab w:val="left" w:pos="6330"/>
      </w:tabs>
      <w:jc w:val="right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64EA40C4" wp14:editId="6AFD2C96">
          <wp:simplePos x="0" y="0"/>
          <wp:positionH relativeFrom="column">
            <wp:posOffset>509270</wp:posOffset>
          </wp:positionH>
          <wp:positionV relativeFrom="paragraph">
            <wp:posOffset>84455</wp:posOffset>
          </wp:positionV>
          <wp:extent cx="6574790" cy="1873885"/>
          <wp:effectExtent l="0" t="0" r="381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RIZZO CERASAR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4790" cy="187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340E" w14:textId="77777777" w:rsidR="00AF7169" w:rsidRDefault="00AF71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67F0" w14:textId="77777777" w:rsidR="00B27B4E" w:rsidRDefault="00B27B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71D8C6" w14:textId="77777777" w:rsidR="00B27B4E" w:rsidRDefault="00B27B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AB27" w14:textId="77777777" w:rsidR="00AF7169" w:rsidRDefault="00AF7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FBB8" w14:textId="6645E546" w:rsidR="00BD6D9B" w:rsidRPr="004513C1" w:rsidRDefault="004513C1" w:rsidP="004513C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004EB" wp14:editId="67F157E5">
          <wp:simplePos x="0" y="0"/>
          <wp:positionH relativeFrom="column">
            <wp:posOffset>956556</wp:posOffset>
          </wp:positionH>
          <wp:positionV relativeFrom="paragraph">
            <wp:posOffset>-506095</wp:posOffset>
          </wp:positionV>
          <wp:extent cx="1866428" cy="2412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ASAR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428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FED4" w14:textId="77777777" w:rsidR="00AF7169" w:rsidRDefault="00AF71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3010"/>
    <w:multiLevelType w:val="hybridMultilevel"/>
    <w:tmpl w:val="406E0576"/>
    <w:lvl w:ilvl="0" w:tplc="1E282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B"/>
    <w:rsid w:val="00085997"/>
    <w:rsid w:val="00194CE7"/>
    <w:rsid w:val="001C56AF"/>
    <w:rsid w:val="00231FA5"/>
    <w:rsid w:val="002534B2"/>
    <w:rsid w:val="002A1196"/>
    <w:rsid w:val="002D753A"/>
    <w:rsid w:val="00394AA7"/>
    <w:rsid w:val="003C2427"/>
    <w:rsid w:val="0044308B"/>
    <w:rsid w:val="004513C1"/>
    <w:rsid w:val="00464332"/>
    <w:rsid w:val="004D11C6"/>
    <w:rsid w:val="004F662F"/>
    <w:rsid w:val="00547A6A"/>
    <w:rsid w:val="005D6378"/>
    <w:rsid w:val="0065692E"/>
    <w:rsid w:val="006658C6"/>
    <w:rsid w:val="00671AAE"/>
    <w:rsid w:val="006C2256"/>
    <w:rsid w:val="006D1610"/>
    <w:rsid w:val="006D4E28"/>
    <w:rsid w:val="00763336"/>
    <w:rsid w:val="00772328"/>
    <w:rsid w:val="00785B7B"/>
    <w:rsid w:val="007C3963"/>
    <w:rsid w:val="008B2937"/>
    <w:rsid w:val="009616DB"/>
    <w:rsid w:val="00A74848"/>
    <w:rsid w:val="00AF7169"/>
    <w:rsid w:val="00B24637"/>
    <w:rsid w:val="00B27B4E"/>
    <w:rsid w:val="00B96B51"/>
    <w:rsid w:val="00BD6D9B"/>
    <w:rsid w:val="00CB0837"/>
    <w:rsid w:val="00D03775"/>
    <w:rsid w:val="00DB44F3"/>
    <w:rsid w:val="00E608F8"/>
    <w:rsid w:val="00E80AF1"/>
    <w:rsid w:val="00F22733"/>
    <w:rsid w:val="00F46EC8"/>
    <w:rsid w:val="00F60842"/>
    <w:rsid w:val="00F846C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C0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F227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6D9B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6D9B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22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testo">
    <w:name w:val="Body Text"/>
    <w:basedOn w:val="Normale"/>
    <w:link w:val="CorpotestoCarattere"/>
    <w:rsid w:val="00F22733"/>
    <w:pPr>
      <w:widowControl w:val="0"/>
      <w:spacing w:line="567" w:lineRule="exact"/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2733"/>
    <w:rPr>
      <w:rFonts w:ascii="Arial" w:eastAsia="Times New Roman" w:hAnsi="Arial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22733"/>
    <w:pPr>
      <w:spacing w:after="120"/>
      <w:ind w:left="283"/>
    </w:pPr>
    <w:rPr>
      <w:rFonts w:eastAsia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73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08B"/>
    <w:pPr>
      <w:ind w:left="720"/>
      <w:contextualSpacing/>
    </w:pPr>
  </w:style>
  <w:style w:type="paragraph" w:customStyle="1" w:styleId="Default">
    <w:name w:val="Default"/>
    <w:rsid w:val="004643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2A38FD-01BC-47CB-BE01-48AD6279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Serenissima - CIR industrie ceramiche S.p.A.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barchi cristina</cp:lastModifiedBy>
  <cp:revision>2</cp:revision>
  <cp:lastPrinted>2016-07-04T08:32:00Z</cp:lastPrinted>
  <dcterms:created xsi:type="dcterms:W3CDTF">2021-09-10T07:19:00Z</dcterms:created>
  <dcterms:modified xsi:type="dcterms:W3CDTF">2021-09-10T07:19:00Z</dcterms:modified>
</cp:coreProperties>
</file>